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4F1"/>
  <w:body>
    <w:tbl>
      <w:tblPr>
        <w:tblStyle w:val="Tablaconcuadrcula"/>
        <w:tblW w:w="709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5529"/>
      </w:tblGrid>
      <w:tr w:rsidR="006D49F7" w:rsidRPr="00667331" w14:paraId="47C95066" w14:textId="77777777" w:rsidTr="00C605A6">
        <w:tc>
          <w:tcPr>
            <w:tcW w:w="1565" w:type="dxa"/>
          </w:tcPr>
          <w:p w14:paraId="18B5636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10:00- 10:15</w:t>
            </w:r>
          </w:p>
        </w:tc>
        <w:tc>
          <w:tcPr>
            <w:tcW w:w="5529" w:type="dxa"/>
          </w:tcPr>
          <w:p w14:paraId="01B4173B" w14:textId="5EDA4518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Bienvenida y </w:t>
            </w:r>
            <w:r w:rsidR="004C4AD7">
              <w:rPr>
                <w:b/>
                <w:bCs/>
              </w:rPr>
              <w:t>p</w:t>
            </w:r>
            <w:r w:rsidRPr="00667331">
              <w:rPr>
                <w:b/>
                <w:bCs/>
              </w:rPr>
              <w:t xml:space="preserve">resentación de la </w:t>
            </w:r>
            <w:r w:rsidR="004C4AD7">
              <w:rPr>
                <w:b/>
                <w:bCs/>
              </w:rPr>
              <w:t>j</w:t>
            </w:r>
            <w:r w:rsidRPr="00667331">
              <w:rPr>
                <w:b/>
                <w:bCs/>
              </w:rPr>
              <w:t xml:space="preserve">ornada </w:t>
            </w:r>
          </w:p>
          <w:p w14:paraId="74EBE29C" w14:textId="77777777" w:rsidR="006D49F7" w:rsidRPr="00667331" w:rsidRDefault="006D49F7" w:rsidP="0053754D">
            <w:pPr>
              <w:jc w:val="both"/>
              <w:rPr>
                <w:color w:val="156082" w:themeColor="accent1"/>
              </w:rPr>
            </w:pPr>
            <w:r w:rsidRPr="00667331">
              <w:rPr>
                <w:color w:val="156082" w:themeColor="accent1"/>
              </w:rPr>
              <w:t xml:space="preserve">Fundación INTRAS </w:t>
            </w:r>
          </w:p>
          <w:p w14:paraId="18617303" w14:textId="77777777" w:rsidR="006D49F7" w:rsidRPr="00667331" w:rsidRDefault="006D49F7" w:rsidP="0053754D">
            <w:pPr>
              <w:jc w:val="both"/>
              <w:rPr>
                <w:color w:val="156082" w:themeColor="accent1"/>
              </w:rPr>
            </w:pPr>
            <w:r w:rsidRPr="00667331">
              <w:rPr>
                <w:color w:val="156082" w:themeColor="accent1"/>
              </w:rPr>
              <w:t xml:space="preserve">Gerencia de Servicios Sociales de Castilla y León </w:t>
            </w:r>
          </w:p>
          <w:p w14:paraId="6D85F9B4" w14:textId="77777777" w:rsidR="006D49F7" w:rsidRPr="00667331" w:rsidRDefault="006D49F7" w:rsidP="0053754D">
            <w:pPr>
              <w:jc w:val="both"/>
              <w:rPr>
                <w:color w:val="EE0000"/>
              </w:rPr>
            </w:pPr>
          </w:p>
        </w:tc>
      </w:tr>
      <w:tr w:rsidR="006D49F7" w:rsidRPr="00667331" w14:paraId="60E9EFDD" w14:textId="77777777" w:rsidTr="00C605A6">
        <w:tc>
          <w:tcPr>
            <w:tcW w:w="1565" w:type="dxa"/>
          </w:tcPr>
          <w:p w14:paraId="111E2303" w14:textId="77777777" w:rsidR="006D49F7" w:rsidRPr="00667331" w:rsidRDefault="006D49F7" w:rsidP="0053754D">
            <w:pPr>
              <w:jc w:val="both"/>
              <w:rPr>
                <w:b/>
                <w:bCs/>
                <w:i/>
                <w:iCs/>
              </w:rPr>
            </w:pPr>
            <w:r w:rsidRPr="00667331">
              <w:rPr>
                <w:b/>
                <w:bCs/>
              </w:rPr>
              <w:t>10:15</w:t>
            </w:r>
            <w:r w:rsidRPr="00667331">
              <w:rPr>
                <w:b/>
                <w:bCs/>
                <w:i/>
                <w:iCs/>
              </w:rPr>
              <w:t>-</w:t>
            </w:r>
            <w:r w:rsidRPr="00667331">
              <w:rPr>
                <w:b/>
                <w:bCs/>
              </w:rPr>
              <w:t xml:space="preserve"> 10:45</w:t>
            </w:r>
            <w:r w:rsidRPr="00667331">
              <w:rPr>
                <w:b/>
                <w:bCs/>
                <w:i/>
                <w:iCs/>
              </w:rPr>
              <w:t xml:space="preserve"> </w:t>
            </w:r>
          </w:p>
          <w:p w14:paraId="4C31E848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31A8E2DB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SESIÓN 1: Ética e innovación centrada en las personas en los cuidados paliativos</w:t>
            </w:r>
          </w:p>
          <w:p w14:paraId="3713B716" w14:textId="77777777" w:rsidR="006D49F7" w:rsidRPr="00667331" w:rsidRDefault="006D49F7" w:rsidP="0053754D">
            <w:pPr>
              <w:jc w:val="both"/>
              <w:rPr>
                <w:color w:val="000000" w:themeColor="text1"/>
              </w:rPr>
            </w:pPr>
            <w:r w:rsidRPr="00667331">
              <w:rPr>
                <w:i/>
                <w:iCs/>
                <w:color w:val="000000" w:themeColor="text1"/>
              </w:rPr>
              <w:t>¿Qué significa la ética en los cuidados paliativos? ¿Cómo se traduce en innovación?</w:t>
            </w:r>
            <w:r w:rsidRPr="00667331">
              <w:rPr>
                <w:color w:val="000000" w:themeColor="text1"/>
              </w:rPr>
              <w:t xml:space="preserve">  </w:t>
            </w:r>
          </w:p>
          <w:p w14:paraId="0A63A46E" w14:textId="77777777" w:rsidR="006D49F7" w:rsidRPr="00667331" w:rsidRDefault="006D49F7" w:rsidP="0053754D">
            <w:pPr>
              <w:jc w:val="both"/>
              <w:rPr>
                <w:i/>
                <w:iCs/>
                <w:color w:val="156082" w:themeColor="accent1"/>
              </w:rPr>
            </w:pPr>
            <w:r w:rsidRPr="00667331">
              <w:rPr>
                <w:color w:val="156082" w:themeColor="accent1"/>
              </w:rPr>
              <w:t xml:space="preserve">Gérontopôle, Nouvelle </w:t>
            </w:r>
            <w:proofErr w:type="spellStart"/>
            <w:r w:rsidRPr="00667331">
              <w:rPr>
                <w:color w:val="156082" w:themeColor="accent1"/>
              </w:rPr>
              <w:t>Aquitaine</w:t>
            </w:r>
            <w:proofErr w:type="spellEnd"/>
          </w:p>
          <w:p w14:paraId="2BA7D6D8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</w:tr>
      <w:tr w:rsidR="006D49F7" w:rsidRPr="00667331" w14:paraId="296B8C76" w14:textId="77777777" w:rsidTr="00C605A6">
        <w:tc>
          <w:tcPr>
            <w:tcW w:w="1565" w:type="dxa"/>
          </w:tcPr>
          <w:p w14:paraId="09A3D17F" w14:textId="77777777" w:rsidR="006D49F7" w:rsidRPr="00667331" w:rsidRDefault="006D49F7" w:rsidP="0053754D">
            <w:pPr>
              <w:jc w:val="both"/>
              <w:rPr>
                <w:b/>
                <w:bCs/>
                <w:color w:val="000000" w:themeColor="text1"/>
              </w:rPr>
            </w:pPr>
            <w:r w:rsidRPr="00667331">
              <w:rPr>
                <w:b/>
                <w:bCs/>
                <w:color w:val="000000" w:themeColor="text1"/>
              </w:rPr>
              <w:t xml:space="preserve">10:45- 11:30 </w:t>
            </w:r>
          </w:p>
          <w:p w14:paraId="6CA8B14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1EA6D1B5" w14:textId="77777777" w:rsidR="006D49F7" w:rsidRPr="00667331" w:rsidRDefault="006D49F7" w:rsidP="0053754D">
            <w:pPr>
              <w:jc w:val="both"/>
              <w:rPr>
                <w:b/>
                <w:bCs/>
                <w:color w:val="000000" w:themeColor="text1"/>
              </w:rPr>
            </w:pPr>
            <w:r w:rsidRPr="00667331">
              <w:rPr>
                <w:b/>
                <w:bCs/>
                <w:color w:val="000000" w:themeColor="text1"/>
              </w:rPr>
              <w:t xml:space="preserve">SESIÓN 2: Una introducción a la ciencia de la implementación </w:t>
            </w:r>
          </w:p>
          <w:p w14:paraId="00C7D49D" w14:textId="77777777" w:rsidR="006D49F7" w:rsidRPr="00667331" w:rsidRDefault="006D49F7" w:rsidP="0053754D">
            <w:pPr>
              <w:jc w:val="both"/>
              <w:rPr>
                <w:color w:val="156082" w:themeColor="accent1"/>
              </w:rPr>
            </w:pPr>
            <w:r w:rsidRPr="00667331">
              <w:rPr>
                <w:color w:val="156082" w:themeColor="accent1"/>
              </w:rPr>
              <w:t>Amandine Mathe (Hospital Universitario de Burdeos)</w:t>
            </w:r>
          </w:p>
          <w:p w14:paraId="0D3445EF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</w:tr>
      <w:tr w:rsidR="006D49F7" w:rsidRPr="00667331" w14:paraId="606A6A46" w14:textId="77777777" w:rsidTr="00C605A6">
        <w:tc>
          <w:tcPr>
            <w:tcW w:w="1565" w:type="dxa"/>
          </w:tcPr>
          <w:p w14:paraId="1DF85769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11:30-12:00</w:t>
            </w:r>
          </w:p>
          <w:p w14:paraId="5B3E0C61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766DD464" w14:textId="77777777" w:rsidR="006D49F7" w:rsidRPr="00667331" w:rsidRDefault="006D49F7" w:rsidP="0053754D">
            <w:pPr>
              <w:jc w:val="both"/>
              <w:rPr>
                <w:i/>
                <w:iCs/>
              </w:rPr>
            </w:pPr>
            <w:r w:rsidRPr="00667331">
              <w:rPr>
                <w:b/>
                <w:bCs/>
                <w:color w:val="000000" w:themeColor="text1"/>
              </w:rPr>
              <w:t xml:space="preserve">SESIÓN 3: </w:t>
            </w:r>
            <w:r w:rsidRPr="00667331">
              <w:rPr>
                <w:b/>
                <w:bCs/>
              </w:rPr>
              <w:t>¿Qué ha cambiado HENKO en mi práctica</w:t>
            </w:r>
            <w:r w:rsidRPr="00667331">
              <w:rPr>
                <w:b/>
                <w:bCs/>
                <w:i/>
                <w:iCs/>
              </w:rPr>
              <w:t>?</w:t>
            </w:r>
            <w:r w:rsidRPr="00667331">
              <w:rPr>
                <w:i/>
                <w:iCs/>
              </w:rPr>
              <w:t xml:space="preserve"> </w:t>
            </w:r>
          </w:p>
          <w:p w14:paraId="6E79FF1B" w14:textId="77777777" w:rsidR="006D49F7" w:rsidRPr="00667331" w:rsidRDefault="006D49F7" w:rsidP="0053754D">
            <w:pPr>
              <w:jc w:val="both"/>
              <w:rPr>
                <w:i/>
                <w:iCs/>
                <w:color w:val="EE0000"/>
              </w:rPr>
            </w:pPr>
            <w:r w:rsidRPr="00667331">
              <w:rPr>
                <w:i/>
                <w:iCs/>
              </w:rPr>
              <w:t>La experiencia de un mini- piloto de HENKO</w:t>
            </w:r>
          </w:p>
          <w:p w14:paraId="593C9589" w14:textId="77777777" w:rsidR="006D49F7" w:rsidRPr="00667331" w:rsidRDefault="006D49F7" w:rsidP="0053754D">
            <w:pPr>
              <w:jc w:val="both"/>
              <w:rPr>
                <w:color w:val="156082" w:themeColor="accent1"/>
              </w:rPr>
            </w:pPr>
            <w:r w:rsidRPr="00667331">
              <w:rPr>
                <w:color w:val="156082" w:themeColor="accent1"/>
              </w:rPr>
              <w:t>Diputación Foral de Bizkaia</w:t>
            </w:r>
          </w:p>
          <w:p w14:paraId="044183D0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</w:tr>
      <w:tr w:rsidR="006D49F7" w:rsidRPr="00667331" w14:paraId="2CAF8BF4" w14:textId="77777777" w:rsidTr="00C605A6">
        <w:tc>
          <w:tcPr>
            <w:tcW w:w="1565" w:type="dxa"/>
          </w:tcPr>
          <w:p w14:paraId="6D7BE39B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12:00-13:00 </w:t>
            </w:r>
          </w:p>
          <w:p w14:paraId="44D7ABE4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20EA29F7" w14:textId="77777777" w:rsidR="006D49F7" w:rsidRPr="00667331" w:rsidRDefault="006D49F7" w:rsidP="0053754D">
            <w:pPr>
              <w:jc w:val="both"/>
              <w:rPr>
                <w:color w:val="EE0000"/>
              </w:rPr>
            </w:pPr>
            <w:r w:rsidRPr="00667331">
              <w:t xml:space="preserve">Descanso – comida </w:t>
            </w:r>
          </w:p>
          <w:p w14:paraId="52589DEE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</w:tr>
      <w:tr w:rsidR="006D49F7" w:rsidRPr="00667331" w14:paraId="65575F1B" w14:textId="77777777" w:rsidTr="00C605A6">
        <w:tc>
          <w:tcPr>
            <w:tcW w:w="1565" w:type="dxa"/>
          </w:tcPr>
          <w:p w14:paraId="6598D6F8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13:00-13:45 </w:t>
            </w:r>
          </w:p>
          <w:p w14:paraId="337BE54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33188275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SESIÓN 4: La experiencia HENKO</w:t>
            </w:r>
          </w:p>
          <w:p w14:paraId="4E5180EB" w14:textId="77777777" w:rsidR="006D49F7" w:rsidRPr="00667331" w:rsidRDefault="006D49F7" w:rsidP="0053754D">
            <w:pPr>
              <w:jc w:val="both"/>
              <w:rPr>
                <w:i/>
                <w:iCs/>
              </w:rPr>
            </w:pPr>
            <w:r w:rsidRPr="00667331">
              <w:rPr>
                <w:i/>
                <w:iCs/>
              </w:rPr>
              <w:t xml:space="preserve">Coordinación en cuidados paliativos en Castilla y León. </w:t>
            </w:r>
          </w:p>
          <w:p w14:paraId="7F5C0234" w14:textId="45124614" w:rsidR="006D49F7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color w:val="156082" w:themeColor="accent1"/>
              </w:rPr>
              <w:t>Gerencia de Servicios Sociales de Castilla y León</w:t>
            </w:r>
          </w:p>
          <w:p w14:paraId="4951E1FC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</w:tr>
      <w:tr w:rsidR="00FC0535" w:rsidRPr="00667331" w14:paraId="0D47EE07" w14:textId="77777777" w:rsidTr="00C605A6">
        <w:tc>
          <w:tcPr>
            <w:tcW w:w="1565" w:type="dxa"/>
          </w:tcPr>
          <w:p w14:paraId="4B52615A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13:45–14:45 </w:t>
            </w:r>
          </w:p>
          <w:p w14:paraId="326D8B5E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2F886E8A" w14:textId="6C0638A0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MESA REDONDA: La realidad actual de los cuidados paliativos</w:t>
            </w:r>
          </w:p>
          <w:p w14:paraId="2005725C" w14:textId="77777777" w:rsidR="00FC0535" w:rsidRPr="00667331" w:rsidRDefault="00FC0535" w:rsidP="0053754D">
            <w:pPr>
              <w:jc w:val="both"/>
              <w:rPr>
                <w:i/>
                <w:iCs/>
              </w:rPr>
            </w:pPr>
            <w:r w:rsidRPr="00667331">
              <w:rPr>
                <w:i/>
                <w:iCs/>
              </w:rPr>
              <w:t>Retos de la atención integrada en el hogar y la adopción de tecnologías e innovación digital. ¿Se aborda de forma diferente en España, Francia y Portugal?</w:t>
            </w:r>
          </w:p>
          <w:p w14:paraId="0C00FF2E" w14:textId="4EB1E008" w:rsidR="00FC0535" w:rsidRPr="00667331" w:rsidRDefault="00FC0535" w:rsidP="0053754D">
            <w:pPr>
              <w:jc w:val="both"/>
              <w:rPr>
                <w:i/>
                <w:iCs/>
              </w:rPr>
            </w:pPr>
          </w:p>
          <w:p w14:paraId="1D4A2D54" w14:textId="77777777" w:rsidR="00FC0535" w:rsidRPr="00667331" w:rsidRDefault="00FC0535" w:rsidP="0053754D">
            <w:pPr>
              <w:numPr>
                <w:ilvl w:val="0"/>
                <w:numId w:val="1"/>
              </w:numPr>
              <w:jc w:val="both"/>
            </w:pPr>
            <w:r w:rsidRPr="00667331">
              <w:t xml:space="preserve">España: </w:t>
            </w:r>
            <w:proofErr w:type="gramStart"/>
            <w:r w:rsidRPr="00667331">
              <w:rPr>
                <w:color w:val="156082" w:themeColor="accent1"/>
              </w:rPr>
              <w:t>Fundación  INTRAS</w:t>
            </w:r>
            <w:proofErr w:type="gramEnd"/>
          </w:p>
          <w:p w14:paraId="41B9AA09" w14:textId="67E67603" w:rsidR="00FC0535" w:rsidRPr="00667331" w:rsidRDefault="00FC0535" w:rsidP="0053754D">
            <w:pPr>
              <w:numPr>
                <w:ilvl w:val="0"/>
                <w:numId w:val="1"/>
              </w:numPr>
              <w:jc w:val="both"/>
            </w:pPr>
            <w:r w:rsidRPr="00667331">
              <w:t xml:space="preserve">Francia: </w:t>
            </w:r>
            <w:proofErr w:type="spellStart"/>
            <w:r w:rsidRPr="00667331">
              <w:rPr>
                <w:color w:val="156082" w:themeColor="accent1"/>
              </w:rPr>
              <w:t>Pavillon</w:t>
            </w:r>
            <w:proofErr w:type="spellEnd"/>
            <w:r w:rsidRPr="00667331">
              <w:rPr>
                <w:color w:val="156082" w:themeColor="accent1"/>
              </w:rPr>
              <w:t xml:space="preserve"> de la </w:t>
            </w:r>
            <w:proofErr w:type="spellStart"/>
            <w:r w:rsidRPr="00667331">
              <w:rPr>
                <w:color w:val="156082" w:themeColor="accent1"/>
              </w:rPr>
              <w:t>Mutualité</w:t>
            </w:r>
            <w:proofErr w:type="spellEnd"/>
            <w:r w:rsidRPr="00667331">
              <w:rPr>
                <w:color w:val="156082" w:themeColor="accent1"/>
              </w:rPr>
              <w:t xml:space="preserve"> (Mutualidad Francesa de Gironda) </w:t>
            </w:r>
          </w:p>
          <w:p w14:paraId="071723E3" w14:textId="42BFA720" w:rsidR="00FC0535" w:rsidRPr="005369F7" w:rsidRDefault="00FC0535" w:rsidP="0053754D">
            <w:pPr>
              <w:numPr>
                <w:ilvl w:val="0"/>
                <w:numId w:val="1"/>
              </w:numPr>
              <w:jc w:val="both"/>
            </w:pPr>
            <w:r w:rsidRPr="00667331">
              <w:t xml:space="preserve">Portugal: </w:t>
            </w:r>
            <w:r w:rsidRPr="00667331">
              <w:rPr>
                <w:color w:val="156082" w:themeColor="accent1"/>
              </w:rPr>
              <w:t>Instituto Portugués de Oncología de Oporto</w:t>
            </w:r>
          </w:p>
          <w:p w14:paraId="0ABCEFCB" w14:textId="77777777" w:rsidR="005369F7" w:rsidRPr="00667331" w:rsidRDefault="005369F7" w:rsidP="005369F7">
            <w:pPr>
              <w:ind w:left="720"/>
              <w:jc w:val="both"/>
            </w:pPr>
          </w:p>
        </w:tc>
      </w:tr>
      <w:tr w:rsidR="00FC0535" w:rsidRPr="00667331" w14:paraId="76A8CF63" w14:textId="77777777" w:rsidTr="00C605A6">
        <w:tc>
          <w:tcPr>
            <w:tcW w:w="1565" w:type="dxa"/>
          </w:tcPr>
          <w:p w14:paraId="1B834DA0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14:45-15:30  </w:t>
            </w:r>
          </w:p>
          <w:p w14:paraId="1745A6C1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661AF35B" w14:textId="7AB8A852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SESIÓN 5: Y después de los </w:t>
            </w:r>
            <w:proofErr w:type="spellStart"/>
            <w:r w:rsidRPr="00667331">
              <w:rPr>
                <w:b/>
                <w:bCs/>
              </w:rPr>
              <w:t>mini-pilotos</w:t>
            </w:r>
            <w:proofErr w:type="spellEnd"/>
            <w:r w:rsidRPr="00667331">
              <w:rPr>
                <w:b/>
                <w:bCs/>
              </w:rPr>
              <w:t xml:space="preserve">, ¿qué? </w:t>
            </w:r>
          </w:p>
          <w:p w14:paraId="32F6E192" w14:textId="77777777" w:rsidR="00FC0535" w:rsidRPr="00667331" w:rsidRDefault="00FC0535" w:rsidP="0053754D">
            <w:pPr>
              <w:jc w:val="both"/>
              <w:rPr>
                <w:b/>
                <w:bCs/>
                <w:i/>
                <w:iCs/>
                <w:color w:val="EE0000"/>
              </w:rPr>
            </w:pPr>
            <w:r w:rsidRPr="00667331">
              <w:rPr>
                <w:i/>
                <w:iCs/>
              </w:rPr>
              <w:t>Lecciones aprendidas y pasos para su puesta en práctica</w:t>
            </w:r>
          </w:p>
          <w:p w14:paraId="44386D03" w14:textId="77777777" w:rsidR="00FC0535" w:rsidRPr="00667331" w:rsidRDefault="00FC0535" w:rsidP="0053754D">
            <w:pPr>
              <w:jc w:val="both"/>
              <w:rPr>
                <w:b/>
                <w:bCs/>
                <w:color w:val="EE0000"/>
                <w:lang w:val="en-US"/>
              </w:rPr>
            </w:pPr>
            <w:r w:rsidRPr="00667331">
              <w:rPr>
                <w:color w:val="156082" w:themeColor="accent1"/>
              </w:rPr>
              <w:t>Departamento de Salud de Aragón</w:t>
            </w:r>
            <w:r w:rsidRPr="00667331">
              <w:rPr>
                <w:b/>
                <w:bCs/>
                <w:color w:val="156082" w:themeColor="accent1"/>
                <w:lang w:val="en-US"/>
              </w:rPr>
              <w:t xml:space="preserve"> </w:t>
            </w:r>
          </w:p>
          <w:p w14:paraId="43BAF72A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</w:tr>
      <w:tr w:rsidR="00FC0535" w:rsidRPr="00667331" w14:paraId="20EFAF9E" w14:textId="77777777" w:rsidTr="00C605A6">
        <w:tc>
          <w:tcPr>
            <w:tcW w:w="1565" w:type="dxa"/>
          </w:tcPr>
          <w:p w14:paraId="4528ED98" w14:textId="77777777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  <w:lang w:val="en-US"/>
              </w:rPr>
              <w:t>15:30-16:15</w:t>
            </w:r>
          </w:p>
          <w:p w14:paraId="4E2FB7F6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17B126BF" w14:textId="4D377BEA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  <w:lang w:val="en-US"/>
              </w:rPr>
              <w:t xml:space="preserve">SESIÓN 6: </w:t>
            </w:r>
            <w:r w:rsidRPr="00667331">
              <w:rPr>
                <w:b/>
                <w:bCs/>
              </w:rPr>
              <w:t>Reflexiones desde la sociología sobre “morir bien en casa</w:t>
            </w:r>
            <w:r>
              <w:rPr>
                <w:b/>
                <w:bCs/>
              </w:rPr>
              <w:t>”</w:t>
            </w:r>
            <w:r w:rsidRPr="00667331">
              <w:rPr>
                <w:b/>
                <w:bCs/>
              </w:rPr>
              <w:t xml:space="preserve"> y los cuidados digitalizados</w:t>
            </w:r>
          </w:p>
          <w:p w14:paraId="022820B7" w14:textId="193D55E8" w:rsidR="00FC0535" w:rsidRDefault="00FC0535" w:rsidP="0053754D">
            <w:pPr>
              <w:jc w:val="both"/>
              <w:rPr>
                <w:color w:val="156082" w:themeColor="accent1"/>
                <w:lang w:val="en-US"/>
              </w:rPr>
            </w:pPr>
            <w:proofErr w:type="spellStart"/>
            <w:r w:rsidRPr="00667331">
              <w:rPr>
                <w:color w:val="156082" w:themeColor="accent1"/>
                <w:lang w:val="en-US"/>
              </w:rPr>
              <w:t>Pendiente</w:t>
            </w:r>
            <w:proofErr w:type="spellEnd"/>
            <w:r w:rsidRPr="00667331">
              <w:rPr>
                <w:color w:val="156082" w:themeColor="accent1"/>
                <w:lang w:val="en-US"/>
              </w:rPr>
              <w:t xml:space="preserve"> de </w:t>
            </w:r>
            <w:r w:rsidR="00C605A6">
              <w:rPr>
                <w:color w:val="156082" w:themeColor="accent1"/>
                <w:lang w:val="en-US"/>
              </w:rPr>
              <w:t>confirmer</w:t>
            </w:r>
          </w:p>
          <w:p w14:paraId="587BD037" w14:textId="77777777" w:rsidR="00C605A6" w:rsidRPr="00667331" w:rsidRDefault="00C605A6" w:rsidP="0053754D">
            <w:pPr>
              <w:jc w:val="both"/>
              <w:rPr>
                <w:b/>
                <w:bCs/>
              </w:rPr>
            </w:pPr>
          </w:p>
        </w:tc>
      </w:tr>
      <w:tr w:rsidR="00FC0535" w:rsidRPr="00667331" w14:paraId="757F2438" w14:textId="77777777" w:rsidTr="00C605A6">
        <w:tc>
          <w:tcPr>
            <w:tcW w:w="1565" w:type="dxa"/>
          </w:tcPr>
          <w:p w14:paraId="2630FE84" w14:textId="77777777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  <w:lang w:val="en-US"/>
              </w:rPr>
              <w:t>16:15–16:45</w:t>
            </w:r>
          </w:p>
        </w:tc>
        <w:tc>
          <w:tcPr>
            <w:tcW w:w="5529" w:type="dxa"/>
          </w:tcPr>
          <w:p w14:paraId="40A0D7AF" w14:textId="078F4CE6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</w:rPr>
              <w:t>Conclusiones</w:t>
            </w:r>
            <w:r w:rsidRPr="00667331">
              <w:rPr>
                <w:b/>
                <w:bCs/>
                <w:lang w:val="en-US"/>
              </w:rPr>
              <w:t xml:space="preserve"> y </w:t>
            </w:r>
            <w:proofErr w:type="spellStart"/>
            <w:r w:rsidR="004C4AD7">
              <w:rPr>
                <w:b/>
                <w:bCs/>
                <w:lang w:val="en-US"/>
              </w:rPr>
              <w:t>c</w:t>
            </w:r>
            <w:r w:rsidRPr="00667331">
              <w:rPr>
                <w:b/>
                <w:bCs/>
                <w:lang w:val="en-US"/>
              </w:rPr>
              <w:t>ierre</w:t>
            </w:r>
            <w:proofErr w:type="spellEnd"/>
            <w:r w:rsidRPr="00667331">
              <w:rPr>
                <w:b/>
                <w:bCs/>
                <w:lang w:val="en-US"/>
              </w:rPr>
              <w:t xml:space="preserve"> de la </w:t>
            </w:r>
            <w:r w:rsidR="004C4AD7">
              <w:rPr>
                <w:b/>
                <w:bCs/>
                <w:lang w:val="en-US"/>
              </w:rPr>
              <w:t>j</w:t>
            </w:r>
            <w:r w:rsidRPr="00667331">
              <w:rPr>
                <w:b/>
                <w:bCs/>
                <w:lang w:val="en-US"/>
              </w:rPr>
              <w:t>ornada</w:t>
            </w:r>
          </w:p>
        </w:tc>
      </w:tr>
    </w:tbl>
    <w:p w14:paraId="2DC9A951" w14:textId="77777777" w:rsidR="00FC0535" w:rsidRDefault="00FC0535" w:rsidP="00C605A6"/>
    <w:sectPr w:rsidR="00FC0535" w:rsidSect="002964DB">
      <w:headerReference w:type="default" r:id="rId10"/>
      <w:footerReference w:type="default" r:id="rId11"/>
      <w:pgSz w:w="16838" w:h="11906" w:orient="landscape"/>
      <w:pgMar w:top="2365" w:right="1417" w:bottom="426" w:left="1417" w:header="426" w:footer="69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FBC06" w14:textId="77777777" w:rsidR="00A80C31" w:rsidRDefault="00A80C31" w:rsidP="00130004">
      <w:pPr>
        <w:spacing w:after="0" w:line="240" w:lineRule="auto"/>
      </w:pPr>
      <w:r>
        <w:separator/>
      </w:r>
    </w:p>
  </w:endnote>
  <w:endnote w:type="continuationSeparator" w:id="0">
    <w:p w14:paraId="5121277B" w14:textId="77777777" w:rsidR="00A80C31" w:rsidRDefault="00A80C31" w:rsidP="0013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F754" w14:textId="77BBA9F3" w:rsidR="00572C18" w:rsidRPr="002964DB" w:rsidRDefault="002964DB" w:rsidP="002964DB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3BB3F" wp14:editId="41CFD4AE">
          <wp:simplePos x="0" y="0"/>
          <wp:positionH relativeFrom="margin">
            <wp:posOffset>7216140</wp:posOffset>
          </wp:positionH>
          <wp:positionV relativeFrom="paragraph">
            <wp:posOffset>-464185</wp:posOffset>
          </wp:positionV>
          <wp:extent cx="2202873" cy="633145"/>
          <wp:effectExtent l="0" t="0" r="6985" b="0"/>
          <wp:wrapNone/>
          <wp:docPr id="17474224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73" cy="6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D394" w14:textId="77777777" w:rsidR="00A80C31" w:rsidRDefault="00A80C31" w:rsidP="00130004">
      <w:pPr>
        <w:spacing w:after="0" w:line="240" w:lineRule="auto"/>
      </w:pPr>
      <w:r>
        <w:separator/>
      </w:r>
    </w:p>
  </w:footnote>
  <w:footnote w:type="continuationSeparator" w:id="0">
    <w:p w14:paraId="7DC503D8" w14:textId="77777777" w:rsidR="00A80C31" w:rsidRDefault="00A80C31" w:rsidP="0013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5027" w:type="dxa"/>
      <w:tblInd w:w="-426" w:type="dxa"/>
      <w:tblLook w:val="04A0" w:firstRow="1" w:lastRow="0" w:firstColumn="1" w:lastColumn="0" w:noHBand="0" w:noVBand="1"/>
    </w:tblPr>
    <w:tblGrid>
      <w:gridCol w:w="11478"/>
      <w:gridCol w:w="3549"/>
    </w:tblGrid>
    <w:tr w:rsidR="00445F23" w14:paraId="30DC393E" w14:textId="77777777" w:rsidTr="00C605A6">
      <w:tc>
        <w:tcPr>
          <w:tcW w:w="11478" w:type="dxa"/>
          <w:tcBorders>
            <w:top w:val="nil"/>
            <w:left w:val="nil"/>
            <w:bottom w:val="nil"/>
            <w:right w:val="nil"/>
          </w:tcBorders>
        </w:tcPr>
        <w:p w14:paraId="5D5C218C" w14:textId="77777777" w:rsidR="00445F23" w:rsidRPr="00C605A6" w:rsidRDefault="00445F23" w:rsidP="00445F23">
          <w:pPr>
            <w:jc w:val="right"/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</w:pPr>
          <w:r w:rsidRPr="00C605A6"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  <w:t xml:space="preserve">PROGRAMA PROVISIONAL </w:t>
          </w:r>
        </w:p>
        <w:p w14:paraId="21B9B897" w14:textId="77777777" w:rsidR="00C605A6" w:rsidRDefault="00C605A6" w:rsidP="00445F23">
          <w:pPr>
            <w:jc w:val="right"/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</w:pPr>
        </w:p>
        <w:p w14:paraId="327FEE06" w14:textId="6609D192" w:rsidR="00445F23" w:rsidRPr="00C605A6" w:rsidRDefault="00445F23" w:rsidP="00445F23">
          <w:pPr>
            <w:jc w:val="right"/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</w:pPr>
          <w:r w:rsidRPr="00C605A6"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  <w:t>HUMANIZAR LA INNOVACIÓN: implementar tecnología sin perder cercanía</w:t>
          </w:r>
        </w:p>
        <w:p w14:paraId="5F59359C" w14:textId="77777777" w:rsidR="00C605A6" w:rsidRDefault="00C605A6" w:rsidP="00445F23">
          <w:pPr>
            <w:jc w:val="right"/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</w:pPr>
        </w:p>
        <w:p w14:paraId="70DB2C46" w14:textId="7C6A7FC7" w:rsidR="00445F23" w:rsidRPr="00C605A6" w:rsidRDefault="00445F23" w:rsidP="00445F23">
          <w:pPr>
            <w:jc w:val="right"/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</w:pPr>
          <w:r w:rsidRPr="00C605A6">
            <w:rPr>
              <w:rFonts w:asciiTheme="majorHAnsi" w:hAnsiTheme="majorHAnsi"/>
              <w:b/>
              <w:bCs/>
              <w:color w:val="156082" w:themeColor="accent1"/>
              <w:sz w:val="32"/>
              <w:szCs w:val="32"/>
            </w:rPr>
            <w:t>EVENTO ONLINE – 17 DE SEPTIEMBRE DE 2026</w:t>
          </w:r>
        </w:p>
        <w:p w14:paraId="0FF62BDF" w14:textId="77777777" w:rsidR="00445F23" w:rsidRDefault="00445F23" w:rsidP="00445F23">
          <w:pPr>
            <w:jc w:val="right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</w:p>
      </w:tc>
      <w:tc>
        <w:tcPr>
          <w:tcW w:w="3549" w:type="dxa"/>
          <w:tcBorders>
            <w:top w:val="nil"/>
            <w:left w:val="nil"/>
            <w:bottom w:val="nil"/>
            <w:right w:val="nil"/>
          </w:tcBorders>
        </w:tcPr>
        <w:p w14:paraId="71FDCE32" w14:textId="5DB697F0" w:rsidR="00445F23" w:rsidRDefault="00445F23" w:rsidP="00445F23">
          <w:pPr>
            <w:ind w:right="598"/>
            <w:jc w:val="right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  <w:r w:rsidRPr="00445F23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drawing>
              <wp:inline distT="0" distB="0" distL="0" distR="0" wp14:anchorId="40EFB1F2" wp14:editId="4355AFA8">
                <wp:extent cx="1514410" cy="1442999"/>
                <wp:effectExtent l="0" t="0" r="0" b="5080"/>
                <wp:docPr id="33682071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371" cy="1470594"/>
                        </a:xfrm>
                        <a:prstGeom prst="rect">
                          <a:avLst/>
                        </a:prstGeom>
                        <a:blipFill>
                          <a:blip r:embed="rId2"/>
                          <a:tile tx="0" ty="0" sx="100000" sy="100000" flip="none" algn="tl"/>
                        </a:blip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76FAE3" w14:textId="44EB4DB1" w:rsidR="00B81AC8" w:rsidRDefault="00B81AC8" w:rsidP="00C60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C12B2"/>
    <w:multiLevelType w:val="multilevel"/>
    <w:tmpl w:val="BA18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35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8f4f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F7"/>
    <w:rsid w:val="000E3FB2"/>
    <w:rsid w:val="00130004"/>
    <w:rsid w:val="00267E17"/>
    <w:rsid w:val="00282758"/>
    <w:rsid w:val="002964DB"/>
    <w:rsid w:val="002E2644"/>
    <w:rsid w:val="00343CDE"/>
    <w:rsid w:val="0038188A"/>
    <w:rsid w:val="00445F23"/>
    <w:rsid w:val="004C4AD7"/>
    <w:rsid w:val="005369F7"/>
    <w:rsid w:val="00572C18"/>
    <w:rsid w:val="00667331"/>
    <w:rsid w:val="006D49F7"/>
    <w:rsid w:val="006D519C"/>
    <w:rsid w:val="00823A62"/>
    <w:rsid w:val="008A0BCF"/>
    <w:rsid w:val="008B3B8D"/>
    <w:rsid w:val="00931879"/>
    <w:rsid w:val="00955C8D"/>
    <w:rsid w:val="009A4AE3"/>
    <w:rsid w:val="00A0120D"/>
    <w:rsid w:val="00A80C31"/>
    <w:rsid w:val="00AE0261"/>
    <w:rsid w:val="00B21AA6"/>
    <w:rsid w:val="00B81AC8"/>
    <w:rsid w:val="00BB5A04"/>
    <w:rsid w:val="00BE0486"/>
    <w:rsid w:val="00C605A6"/>
    <w:rsid w:val="00C62F8F"/>
    <w:rsid w:val="00D239F7"/>
    <w:rsid w:val="00EF51F0"/>
    <w:rsid w:val="00F3130B"/>
    <w:rsid w:val="00FC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4f1"/>
    </o:shapedefaults>
    <o:shapelayout v:ext="edit">
      <o:idmap v:ext="edit" data="2"/>
    </o:shapelayout>
  </w:shapeDefaults>
  <w:decimalSymbol w:val=","/>
  <w:listSeparator w:val=";"/>
  <w14:docId w14:val="3F9EE7D3"/>
  <w15:chartTrackingRefBased/>
  <w15:docId w15:val="{A290D76E-AA1A-48C9-921D-9CAC1907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9F7"/>
  </w:style>
  <w:style w:type="paragraph" w:styleId="Ttulo1">
    <w:name w:val="heading 1"/>
    <w:basedOn w:val="Normal"/>
    <w:next w:val="Normal"/>
    <w:link w:val="Ttulo1Car"/>
    <w:uiPriority w:val="9"/>
    <w:qFormat/>
    <w:rsid w:val="006D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9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9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9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9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9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9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9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9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9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9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9F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D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3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0004"/>
  </w:style>
  <w:style w:type="paragraph" w:styleId="Piedepgina">
    <w:name w:val="footer"/>
    <w:basedOn w:val="Normal"/>
    <w:link w:val="PiedepginaCar"/>
    <w:uiPriority w:val="99"/>
    <w:unhideWhenUsed/>
    <w:rsid w:val="0013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3F05648BDBF4681333EBE89D40834" ma:contentTypeVersion="4" ma:contentTypeDescription="Create a new document." ma:contentTypeScope="" ma:versionID="9f53b7d263fcc5439333e2d0a5ec857d">
  <xsd:schema xmlns:xsd="http://www.w3.org/2001/XMLSchema" xmlns:xs="http://www.w3.org/2001/XMLSchema" xmlns:p="http://schemas.microsoft.com/office/2006/metadata/properties" xmlns:ns3="a8826673-56df-4a02-bffa-3619613f336f" targetNamespace="http://schemas.microsoft.com/office/2006/metadata/properties" ma:root="true" ma:fieldsID="3ed7cd3b86467804179439295b0c2fc6" ns3:_="">
    <xsd:import namespace="a8826673-56df-4a02-bffa-3619613f33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26673-56df-4a02-bffa-3619613f33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E4B25-9D9F-4FE1-9F6D-5F1C4F876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804E6-7D16-4C12-9EED-58AA35BFBD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E73EFB-6067-497C-A457-50593FCFC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26673-56df-4a02-bffa-3619613f3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 DE URBINA FREIRE, Irene</dc:creator>
  <cp:keywords/>
  <dc:description/>
  <cp:lastModifiedBy>ELORDI ASTEGUIA, Elixabete</cp:lastModifiedBy>
  <cp:revision>14</cp:revision>
  <cp:lastPrinted>2026-08-10T09:26:00Z</cp:lastPrinted>
  <dcterms:created xsi:type="dcterms:W3CDTF">2026-08-10T09:00:00Z</dcterms:created>
  <dcterms:modified xsi:type="dcterms:W3CDTF">2026-08-25T07:25:00Z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0x010100FDB3F05648BDBF4681333EBE89D40834</vt:lpwstr>
  </property>
</Properties>
</file>